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889DA" w14:textId="41B263BF" w:rsidR="0009492D" w:rsidRDefault="00A12040" w:rsidP="00A1204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F7837">
        <w:rPr>
          <w:rFonts w:ascii="Arial" w:hAnsi="Arial" w:cs="Arial"/>
          <w:b/>
          <w:bCs/>
          <w:sz w:val="24"/>
          <w:szCs w:val="24"/>
        </w:rPr>
        <w:t>RESPONSES TO QUESTIONS</w:t>
      </w:r>
      <w:r w:rsidRPr="00A94795">
        <w:rPr>
          <w:rFonts w:ascii="Arial" w:hAnsi="Arial" w:cs="Arial"/>
          <w:b/>
          <w:bCs/>
          <w:sz w:val="24"/>
          <w:szCs w:val="24"/>
        </w:rPr>
        <w:t xml:space="preserve"> RECEIVED AS OF </w:t>
      </w:r>
      <w:r w:rsidR="00C55F48">
        <w:rPr>
          <w:rFonts w:ascii="Arial" w:hAnsi="Arial" w:cs="Arial"/>
          <w:b/>
          <w:bCs/>
          <w:sz w:val="24"/>
          <w:szCs w:val="24"/>
        </w:rPr>
        <w:t>JULY 29</w:t>
      </w:r>
      <w:r w:rsidRPr="00A94795">
        <w:rPr>
          <w:rFonts w:ascii="Arial" w:hAnsi="Arial" w:cs="Arial"/>
          <w:b/>
          <w:bCs/>
          <w:sz w:val="24"/>
          <w:szCs w:val="24"/>
        </w:rPr>
        <w:t>, 2024</w:t>
      </w:r>
    </w:p>
    <w:p w14:paraId="377442CD" w14:textId="77777777" w:rsidR="00EA4FED" w:rsidRPr="00A94795" w:rsidRDefault="00EA4FED" w:rsidP="00A1204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9F1DCC7" w14:textId="18942D3F" w:rsidR="00A12040" w:rsidRDefault="00A12040" w:rsidP="00A1204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4795">
        <w:rPr>
          <w:rFonts w:ascii="Arial" w:hAnsi="Arial" w:cs="Arial"/>
          <w:b/>
          <w:bCs/>
          <w:sz w:val="24"/>
          <w:szCs w:val="24"/>
        </w:rPr>
        <w:t>IN SUPPORT OF</w:t>
      </w:r>
    </w:p>
    <w:p w14:paraId="100A9A2F" w14:textId="77777777" w:rsidR="00EA4FED" w:rsidRPr="00A94795" w:rsidRDefault="00EA4FED" w:rsidP="00A1204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9B98A0" w14:textId="1BC76186" w:rsidR="00112BFF" w:rsidRDefault="00112BFF" w:rsidP="0047572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EA4FED">
        <w:rPr>
          <w:rFonts w:ascii="Arial" w:hAnsi="Arial" w:cs="Arial"/>
          <w:b/>
          <w:bCs/>
          <w:sz w:val="24"/>
          <w:szCs w:val="24"/>
          <w:u w:val="single"/>
        </w:rPr>
        <w:t>ASBESTOS ABATEMENT AND/OR DEMOLITION SERVICES FOR 120 SOUTH GOVERNOR’S AVENUNE, DOVER, DELAWARE,</w:t>
      </w:r>
      <w:r>
        <w:rPr>
          <w:rFonts w:ascii="Arial" w:hAnsi="Arial" w:cs="Arial"/>
          <w:b/>
          <w:bCs/>
          <w:sz w:val="24"/>
          <w:szCs w:val="24"/>
        </w:rPr>
        <w:t xml:space="preserve"> AN APPROXIMATELY 19,136SF SINGLE STORY COMMERCIAL BUILDING WITH A SECOND FLOOR MEZZANINE AREA BUILT IN 1966; DELAWARE TAX PARCEL: ED05-077.09-01-44.00-000. </w:t>
      </w:r>
    </w:p>
    <w:p w14:paraId="6C249FC3" w14:textId="77777777" w:rsidR="0047572C" w:rsidRPr="0047572C" w:rsidRDefault="0047572C" w:rsidP="00A1204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352A4D4" w14:textId="0CF192DB" w:rsidR="00A12040" w:rsidRPr="0047572C" w:rsidRDefault="00112BFF" w:rsidP="00A1204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7572C">
        <w:rPr>
          <w:rFonts w:ascii="Arial" w:hAnsi="Arial" w:cs="Arial"/>
          <w:b/>
          <w:bCs/>
          <w:sz w:val="24"/>
          <w:szCs w:val="24"/>
          <w:u w:val="single"/>
        </w:rPr>
        <w:t>BID NUMBER DDP-ITB-120SG-7-23-24</w:t>
      </w:r>
      <w:r w:rsidR="00A12040" w:rsidRPr="0047572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700B2A03" w14:textId="30239C32" w:rsidR="00A12040" w:rsidRPr="00BF7837" w:rsidRDefault="00A12040" w:rsidP="0047572C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D7E816D" w14:textId="77777777" w:rsidR="00A12040" w:rsidRDefault="00A12040" w:rsidP="00A1204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37ED62D" w14:textId="5D19B3AA" w:rsidR="00A12040" w:rsidRDefault="005C5FC6" w:rsidP="00A1204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Does the scope of work include removing any/all of the asphalt parking lot or just the concrete material underneath the exis</w:t>
      </w:r>
      <w:r w:rsidR="00EC2C31">
        <w:rPr>
          <w:rFonts w:ascii="Arial" w:hAnsi="Arial" w:cs="Arial"/>
          <w:b/>
          <w:bCs/>
          <w:sz w:val="24"/>
          <w:szCs w:val="24"/>
        </w:rPr>
        <w:t>ting structure?</w:t>
      </w:r>
    </w:p>
    <w:p w14:paraId="213CC084" w14:textId="77777777" w:rsidR="00BF7837" w:rsidRPr="00BF7837" w:rsidRDefault="00BF7837" w:rsidP="00BF783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92AA8B0" w14:textId="77777777" w:rsidR="003462F4" w:rsidRPr="003462F4" w:rsidRDefault="00A12040" w:rsidP="00A12040">
      <w:pPr>
        <w:spacing w:line="276" w:lineRule="auto"/>
        <w:ind w:left="450"/>
        <w:rPr>
          <w:rFonts w:ascii="Arial" w:hAnsi="Arial" w:cs="Arial"/>
          <w:b/>
          <w:bCs/>
          <w:sz w:val="24"/>
          <w:szCs w:val="24"/>
          <w:u w:val="single"/>
        </w:rPr>
      </w:pPr>
      <w:r w:rsidRPr="003462F4">
        <w:rPr>
          <w:rFonts w:ascii="Arial" w:hAnsi="Arial" w:cs="Arial"/>
          <w:b/>
          <w:bCs/>
          <w:sz w:val="24"/>
          <w:szCs w:val="24"/>
          <w:u w:val="single"/>
        </w:rPr>
        <w:t xml:space="preserve">RESPONSE: </w:t>
      </w:r>
    </w:p>
    <w:p w14:paraId="2419A65C" w14:textId="73400FC1" w:rsidR="00077C29" w:rsidRDefault="00076368" w:rsidP="00CA7FF8">
      <w:pPr>
        <w:spacing w:line="276" w:lineRule="auto"/>
        <w:ind w:left="45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There is no requirement to bid/remove all of the asphalt parking lot. That being said, please give attention to </w:t>
      </w:r>
      <w:r w:rsidR="00EA4FED">
        <w:rPr>
          <w:rFonts w:ascii="Arial" w:hAnsi="Arial" w:cs="Arial"/>
          <w:b/>
          <w:bCs/>
          <w:i/>
          <w:iCs/>
          <w:sz w:val="24"/>
          <w:szCs w:val="24"/>
        </w:rPr>
        <w:t>THE TOTAL FOOTPRINT UNDER THE DEMOLISHED STRUCTURE AND SECTION ENTITLED “BUILDING DEMOLITION,” AND SECTION 1.9 ON PAGE 8 ENTITLED “FILL.”</w:t>
      </w:r>
    </w:p>
    <w:p w14:paraId="6FA5FE12" w14:textId="77777777" w:rsidR="00A94795" w:rsidRDefault="00A94795" w:rsidP="0027396F">
      <w:pPr>
        <w:pStyle w:val="ListParagraph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921056D" w14:textId="31038908" w:rsidR="00A94795" w:rsidRDefault="00A94795" w:rsidP="0027396F">
      <w:pPr>
        <w:pStyle w:val="ListParagraph"/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94795">
        <w:rPr>
          <w:rFonts w:ascii="Arial" w:hAnsi="Arial" w:cs="Arial"/>
          <w:b/>
          <w:bCs/>
          <w:sz w:val="24"/>
          <w:szCs w:val="24"/>
          <w:u w:val="single"/>
        </w:rPr>
        <w:t>NOTE:</w:t>
      </w:r>
    </w:p>
    <w:p w14:paraId="535BD491" w14:textId="77777777" w:rsidR="00A94795" w:rsidRDefault="00A94795" w:rsidP="0027396F">
      <w:pPr>
        <w:pStyle w:val="ListParagraph"/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63F76A7" w14:textId="269BE73B" w:rsidR="001D1447" w:rsidRDefault="00A94795" w:rsidP="0027396F">
      <w:pPr>
        <w:pStyle w:val="ListParagraph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94795">
        <w:rPr>
          <w:rFonts w:ascii="Arial" w:hAnsi="Arial" w:cs="Arial"/>
          <w:b/>
          <w:bCs/>
          <w:sz w:val="24"/>
          <w:szCs w:val="24"/>
        </w:rPr>
        <w:t xml:space="preserve">IF YOU SUBMITTED A QUESTION BY THE </w:t>
      </w:r>
      <w:r w:rsidRPr="00A94795">
        <w:rPr>
          <w:rFonts w:ascii="Arial" w:hAnsi="Arial" w:cs="Arial"/>
          <w:b/>
          <w:bCs/>
          <w:sz w:val="24"/>
          <w:szCs w:val="24"/>
          <w:u w:val="single"/>
        </w:rPr>
        <w:t xml:space="preserve">DEADLINE OF </w:t>
      </w:r>
      <w:r w:rsidR="007D0CC9">
        <w:rPr>
          <w:rFonts w:ascii="Arial" w:hAnsi="Arial" w:cs="Arial"/>
          <w:b/>
          <w:bCs/>
          <w:sz w:val="24"/>
          <w:szCs w:val="24"/>
          <w:u w:val="single"/>
        </w:rPr>
        <w:t>JULY 29</w:t>
      </w:r>
      <w:r w:rsidR="007D0CC9" w:rsidRPr="007D0CC9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TH</w:t>
      </w:r>
      <w:r w:rsidR="007D0CC9">
        <w:rPr>
          <w:rFonts w:ascii="Arial" w:hAnsi="Arial" w:cs="Arial"/>
          <w:b/>
          <w:bCs/>
          <w:sz w:val="24"/>
          <w:szCs w:val="24"/>
          <w:u w:val="single"/>
        </w:rPr>
        <w:t>, 2024</w:t>
      </w:r>
      <w:r w:rsidRPr="00A94795">
        <w:rPr>
          <w:rFonts w:ascii="Arial" w:hAnsi="Arial" w:cs="Arial"/>
          <w:b/>
          <w:bCs/>
          <w:sz w:val="24"/>
          <w:szCs w:val="24"/>
          <w:u w:val="single"/>
        </w:rPr>
        <w:t xml:space="preserve">, AND IT IS NOT ADDRESSED IN THIS DOCUMENT, </w:t>
      </w:r>
      <w:r w:rsidRPr="00A94795">
        <w:rPr>
          <w:rFonts w:ascii="Arial" w:hAnsi="Arial" w:cs="Arial"/>
          <w:b/>
          <w:bCs/>
          <w:sz w:val="24"/>
          <w:szCs w:val="24"/>
        </w:rPr>
        <w:t xml:space="preserve">PLEASE PROVIDE PROOF </w:t>
      </w:r>
      <w:r w:rsidR="007D0CC9">
        <w:rPr>
          <w:rFonts w:ascii="Arial" w:hAnsi="Arial" w:cs="Arial"/>
          <w:b/>
          <w:bCs/>
          <w:sz w:val="24"/>
          <w:szCs w:val="24"/>
        </w:rPr>
        <w:t xml:space="preserve">OF </w:t>
      </w:r>
      <w:r w:rsidRPr="00A94795">
        <w:rPr>
          <w:rFonts w:ascii="Arial" w:hAnsi="Arial" w:cs="Arial"/>
          <w:b/>
          <w:bCs/>
          <w:sz w:val="24"/>
          <w:szCs w:val="24"/>
        </w:rPr>
        <w:t xml:space="preserve">THAT </w:t>
      </w:r>
      <w:r w:rsidR="00696BB2">
        <w:rPr>
          <w:rFonts w:ascii="Arial" w:hAnsi="Arial" w:cs="Arial"/>
          <w:b/>
          <w:bCs/>
          <w:sz w:val="24"/>
          <w:szCs w:val="24"/>
        </w:rPr>
        <w:t xml:space="preserve">TIMELY </w:t>
      </w:r>
      <w:r w:rsidRPr="00A94795">
        <w:rPr>
          <w:rFonts w:ascii="Arial" w:hAnsi="Arial" w:cs="Arial"/>
          <w:b/>
          <w:bCs/>
          <w:sz w:val="24"/>
          <w:szCs w:val="24"/>
        </w:rPr>
        <w:t>SUBMISSION AND WE WILL AMEND THIS DOCUMENT TO ADDRESS IT.</w:t>
      </w:r>
      <w:r w:rsidR="001D144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2119E8B" w14:textId="77777777" w:rsidR="001D1447" w:rsidRDefault="001D1447" w:rsidP="0027396F">
      <w:pPr>
        <w:pStyle w:val="ListParagraph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1E8BCA1E" w14:textId="6BB7B7C3" w:rsidR="00696BB2" w:rsidRDefault="001D1447" w:rsidP="0027396F">
      <w:pPr>
        <w:pStyle w:val="ListParagraph"/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DDP RESERVES THE RIGHT TO WAIVE TECHNICALITIES, TO REJECT ANY OR ALL SUBMISSIONS, OR ANY PORTION THEREOF IN THE BEST INTEREST OF THE DDP.</w:t>
      </w:r>
      <w:r w:rsidR="00A94795" w:rsidRPr="00A9479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827C4D0" w14:textId="77777777" w:rsidR="00696BB2" w:rsidRDefault="00696BB2" w:rsidP="0027396F">
      <w:pPr>
        <w:pStyle w:val="ListParagraph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75C228E" w14:textId="73D5B258" w:rsidR="00A94795" w:rsidRPr="00A94795" w:rsidRDefault="00A94795" w:rsidP="0027396F">
      <w:pPr>
        <w:pStyle w:val="ListParagraph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94795">
        <w:rPr>
          <w:rFonts w:ascii="Arial" w:hAnsi="Arial" w:cs="Arial"/>
          <w:b/>
          <w:bCs/>
          <w:sz w:val="24"/>
          <w:szCs w:val="24"/>
        </w:rPr>
        <w:t>THANK YOU.</w:t>
      </w:r>
    </w:p>
    <w:p w14:paraId="6E4F9AA9" w14:textId="77777777" w:rsidR="00CE76A9" w:rsidRDefault="00CE76A9" w:rsidP="0027396F">
      <w:pPr>
        <w:pStyle w:val="ListParagraph"/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B807DA9" w14:textId="77777777" w:rsidR="00CE76A9" w:rsidRPr="00CE76A9" w:rsidRDefault="00CE76A9" w:rsidP="0027396F">
      <w:pPr>
        <w:pStyle w:val="ListParagraph"/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01F0AA0" w14:textId="77777777" w:rsidR="003462F4" w:rsidRPr="003462F4" w:rsidRDefault="003462F4" w:rsidP="003462F4">
      <w:pPr>
        <w:spacing w:line="276" w:lineRule="auto"/>
        <w:ind w:left="72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B9115FC" w14:textId="77777777" w:rsidR="00A12040" w:rsidRPr="00A12040" w:rsidRDefault="00A12040" w:rsidP="00A1204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FA3680D" w14:textId="77777777" w:rsidR="00A12040" w:rsidRPr="00A12040" w:rsidRDefault="00A12040" w:rsidP="00A12040">
      <w:pPr>
        <w:rPr>
          <w:rFonts w:ascii="Arial" w:hAnsi="Arial" w:cs="Arial"/>
          <w:sz w:val="24"/>
          <w:szCs w:val="24"/>
        </w:rPr>
      </w:pPr>
    </w:p>
    <w:sectPr w:rsidR="00A12040" w:rsidRPr="00A12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30D78"/>
    <w:multiLevelType w:val="hybridMultilevel"/>
    <w:tmpl w:val="DA86D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888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40"/>
    <w:rsid w:val="00016ADD"/>
    <w:rsid w:val="00076368"/>
    <w:rsid w:val="00077C29"/>
    <w:rsid w:val="0009492D"/>
    <w:rsid w:val="00112BFF"/>
    <w:rsid w:val="00134833"/>
    <w:rsid w:val="001D1447"/>
    <w:rsid w:val="0027396F"/>
    <w:rsid w:val="003462F4"/>
    <w:rsid w:val="00361004"/>
    <w:rsid w:val="0047572C"/>
    <w:rsid w:val="005C5FC6"/>
    <w:rsid w:val="00696BB2"/>
    <w:rsid w:val="006B4E96"/>
    <w:rsid w:val="007D0CC9"/>
    <w:rsid w:val="00846B5C"/>
    <w:rsid w:val="00924929"/>
    <w:rsid w:val="009354D9"/>
    <w:rsid w:val="00A12040"/>
    <w:rsid w:val="00A94795"/>
    <w:rsid w:val="00B778FB"/>
    <w:rsid w:val="00BF7837"/>
    <w:rsid w:val="00C55F48"/>
    <w:rsid w:val="00CA7FF8"/>
    <w:rsid w:val="00CE76A9"/>
    <w:rsid w:val="00D74169"/>
    <w:rsid w:val="00E73D54"/>
    <w:rsid w:val="00EA4FED"/>
    <w:rsid w:val="00EC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13CD"/>
  <w15:chartTrackingRefBased/>
  <w15:docId w15:val="{41665451-38C2-460E-82B1-2964ABAE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955</Characters>
  <Application>Microsoft Office Word</Application>
  <DocSecurity>0</DocSecurity>
  <Lines>38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Anderson</dc:creator>
  <cp:keywords/>
  <dc:description/>
  <cp:lastModifiedBy>David Layton</cp:lastModifiedBy>
  <cp:revision>2</cp:revision>
  <dcterms:created xsi:type="dcterms:W3CDTF">2024-07-30T17:39:00Z</dcterms:created>
  <dcterms:modified xsi:type="dcterms:W3CDTF">2024-07-30T17:39:00Z</dcterms:modified>
</cp:coreProperties>
</file>